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4D03" w14:textId="6FC24B08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QUALITY MARINE CLOTHING</w:t>
      </w:r>
      <w:r>
        <w:rPr>
          <w:b/>
          <w:bCs/>
        </w:rPr>
        <w:t xml:space="preserve"> (FIRST DRAFT)</w:t>
      </w:r>
    </w:p>
    <w:p w14:paraId="4F64246F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Brand Identity – Production Partner &amp; Luxury Corporate Supplier</w:t>
      </w:r>
    </w:p>
    <w:p w14:paraId="4FD6A6F1" w14:textId="77777777" w:rsidR="00B429DA" w:rsidRPr="00B429DA" w:rsidRDefault="00B429DA" w:rsidP="00B429DA">
      <w:r w:rsidRPr="00B429DA">
        <w:rPr>
          <w:b/>
          <w:bCs/>
        </w:rPr>
        <w:t>Markets Served:</w:t>
      </w:r>
    </w:p>
    <w:p w14:paraId="78CF459D" w14:textId="77777777" w:rsidR="00B429DA" w:rsidRPr="00B429DA" w:rsidRDefault="00B429DA" w:rsidP="00B429DA">
      <w:pPr>
        <w:numPr>
          <w:ilvl w:val="0"/>
          <w:numId w:val="1"/>
        </w:numPr>
      </w:pPr>
      <w:r w:rsidRPr="00B429DA">
        <w:t>Superyacht uniforms (crew &amp; management)</w:t>
      </w:r>
    </w:p>
    <w:p w14:paraId="42AE7E9D" w14:textId="77777777" w:rsidR="00B429DA" w:rsidRPr="00B429DA" w:rsidRDefault="00B429DA" w:rsidP="00B429DA">
      <w:pPr>
        <w:numPr>
          <w:ilvl w:val="0"/>
          <w:numId w:val="1"/>
        </w:numPr>
      </w:pPr>
      <w:r w:rsidRPr="00B429DA">
        <w:t>Corporate branded apparel (events, hospitality, conferences)</w:t>
      </w:r>
    </w:p>
    <w:p w14:paraId="3B3C1A23" w14:textId="77777777" w:rsidR="00B429DA" w:rsidRPr="00B429DA" w:rsidRDefault="00B429DA" w:rsidP="00B429DA">
      <w:pPr>
        <w:numPr>
          <w:ilvl w:val="0"/>
          <w:numId w:val="1"/>
        </w:numPr>
      </w:pPr>
      <w:r w:rsidRPr="00B429DA">
        <w:t>Luxury event merchandise (high-quality giveaways, embroidered gifts, bespoke items)</w:t>
      </w:r>
    </w:p>
    <w:p w14:paraId="0BC38709" w14:textId="77777777" w:rsidR="00B429DA" w:rsidRPr="00B429DA" w:rsidRDefault="00B429DA" w:rsidP="00B429DA">
      <w:r w:rsidRPr="00B429DA">
        <w:rPr>
          <w:b/>
          <w:bCs/>
        </w:rPr>
        <w:t>Brand Traits Across All Markets:</w:t>
      </w:r>
    </w:p>
    <w:p w14:paraId="67202156" w14:textId="77777777" w:rsidR="00B429DA" w:rsidRPr="00B429DA" w:rsidRDefault="00B429DA" w:rsidP="00B429DA">
      <w:pPr>
        <w:numPr>
          <w:ilvl w:val="0"/>
          <w:numId w:val="2"/>
        </w:numPr>
      </w:pPr>
      <w:r w:rsidRPr="00B429DA">
        <w:t>Operational precision &amp; reliability (critical for uniforms)</w:t>
      </w:r>
    </w:p>
    <w:p w14:paraId="56ABBB81" w14:textId="77777777" w:rsidR="00B429DA" w:rsidRPr="00B429DA" w:rsidRDefault="00B429DA" w:rsidP="00B429DA">
      <w:pPr>
        <w:numPr>
          <w:ilvl w:val="0"/>
          <w:numId w:val="2"/>
        </w:numPr>
      </w:pPr>
      <w:r w:rsidRPr="00B429DA">
        <w:t>Professional elegance (corporate and event credibility)</w:t>
      </w:r>
    </w:p>
    <w:p w14:paraId="154526D9" w14:textId="77777777" w:rsidR="00B429DA" w:rsidRPr="00B429DA" w:rsidRDefault="00B429DA" w:rsidP="00B429DA">
      <w:pPr>
        <w:numPr>
          <w:ilvl w:val="0"/>
          <w:numId w:val="2"/>
        </w:numPr>
      </w:pPr>
      <w:r w:rsidRPr="00B429DA">
        <w:t>Approachable sophistication (ensures merchandise looks premium without being elitist)</w:t>
      </w:r>
    </w:p>
    <w:p w14:paraId="18F0044A" w14:textId="77777777" w:rsidR="00B429DA" w:rsidRPr="00B429DA" w:rsidRDefault="00B429DA" w:rsidP="00B429DA">
      <w:pPr>
        <w:numPr>
          <w:ilvl w:val="0"/>
          <w:numId w:val="2"/>
        </w:numPr>
      </w:pPr>
      <w:r w:rsidRPr="00B429DA">
        <w:t>Consistency &amp; global applicability (APAC base, servicing yachts worldwide)</w:t>
      </w:r>
    </w:p>
    <w:p w14:paraId="4AE139DD" w14:textId="77777777" w:rsidR="00B429DA" w:rsidRPr="00B429DA" w:rsidRDefault="00000000" w:rsidP="00B429DA">
      <w:r>
        <w:pict w14:anchorId="3F517083">
          <v:rect id="_x0000_i1025" style="width:0;height:1.5pt" o:hralign="center" o:hrstd="t" o:hr="t" fillcolor="#a0a0a0" stroked="f"/>
        </w:pict>
      </w:r>
    </w:p>
    <w:p w14:paraId="3D75A8DB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1. Logo Architecture (Final)</w:t>
      </w:r>
    </w:p>
    <w:p w14:paraId="65DB9DAB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Monogram: QMC (Refined, Approachable)</w:t>
      </w:r>
    </w:p>
    <w:p w14:paraId="353C873B" w14:textId="77777777" w:rsidR="00B429DA" w:rsidRPr="00B429DA" w:rsidRDefault="00B429DA" w:rsidP="00B429DA">
      <w:pPr>
        <w:numPr>
          <w:ilvl w:val="0"/>
          <w:numId w:val="3"/>
        </w:numPr>
      </w:pPr>
      <w:r w:rsidRPr="00B429DA">
        <w:t>Slightly softened geometry to avoid harsh “engineering” feel</w:t>
      </w:r>
    </w:p>
    <w:p w14:paraId="6E1CC1AA" w14:textId="77777777" w:rsidR="00B429DA" w:rsidRPr="00B429DA" w:rsidRDefault="00B429DA" w:rsidP="00B429DA">
      <w:pPr>
        <w:numPr>
          <w:ilvl w:val="0"/>
          <w:numId w:val="3"/>
        </w:numPr>
      </w:pPr>
      <w:r w:rsidRPr="00B429DA">
        <w:t xml:space="preserve">Rounded terminals on </w:t>
      </w:r>
      <w:proofErr w:type="gramStart"/>
      <w:r w:rsidRPr="00B429DA">
        <w:t>key strokes</w:t>
      </w:r>
      <w:proofErr w:type="gramEnd"/>
      <w:r w:rsidRPr="00B429DA">
        <w:t xml:space="preserve"> for friendliness, but retain structural precision</w:t>
      </w:r>
    </w:p>
    <w:p w14:paraId="603E91CA" w14:textId="77777777" w:rsidR="00B429DA" w:rsidRPr="00B429DA" w:rsidRDefault="00B429DA" w:rsidP="00B429DA">
      <w:pPr>
        <w:numPr>
          <w:ilvl w:val="0"/>
          <w:numId w:val="3"/>
        </w:numPr>
      </w:pPr>
      <w:r w:rsidRPr="00B429DA">
        <w:t xml:space="preserve">Tight but breathable interlock — works well at </w:t>
      </w:r>
      <w:proofErr w:type="gramStart"/>
      <w:r w:rsidRPr="00B429DA">
        <w:t>small embroidered</w:t>
      </w:r>
      <w:proofErr w:type="gramEnd"/>
      <w:r w:rsidRPr="00B429DA">
        <w:t xml:space="preserve"> sizes</w:t>
      </w:r>
    </w:p>
    <w:p w14:paraId="5B6BD61C" w14:textId="77777777" w:rsidR="00B429DA" w:rsidRPr="00B429DA" w:rsidRDefault="00B429DA" w:rsidP="00B429DA">
      <w:pPr>
        <w:numPr>
          <w:ilvl w:val="0"/>
          <w:numId w:val="3"/>
        </w:numPr>
      </w:pPr>
      <w:r w:rsidRPr="00B429DA">
        <w:t>Works across uniforms, merchandise, and corporate collateral</w:t>
      </w:r>
    </w:p>
    <w:p w14:paraId="5301E74F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Wordmark</w:t>
      </w:r>
    </w:p>
    <w:p w14:paraId="0B139433" w14:textId="77777777" w:rsidR="00B429DA" w:rsidRPr="00B429DA" w:rsidRDefault="00B429DA" w:rsidP="00B429DA">
      <w:r w:rsidRPr="00B429DA">
        <w:t>QUALITY MARINE</w:t>
      </w:r>
      <w:r w:rsidRPr="00B429DA">
        <w:br/>
        <w:t>CLOTHING</w:t>
      </w:r>
    </w:p>
    <w:p w14:paraId="09291B7B" w14:textId="77777777" w:rsidR="00B429DA" w:rsidRPr="00B429DA" w:rsidRDefault="00B429DA" w:rsidP="00B429DA">
      <w:pPr>
        <w:numPr>
          <w:ilvl w:val="0"/>
          <w:numId w:val="4"/>
        </w:numPr>
      </w:pPr>
      <w:r w:rsidRPr="00B429DA">
        <w:t>Clean sans-serif or humanist serif to balance approachability and authority</w:t>
      </w:r>
    </w:p>
    <w:p w14:paraId="091004F2" w14:textId="77777777" w:rsidR="00B429DA" w:rsidRPr="00B429DA" w:rsidRDefault="00B429DA" w:rsidP="00B429DA">
      <w:pPr>
        <w:numPr>
          <w:ilvl w:val="0"/>
          <w:numId w:val="4"/>
        </w:numPr>
      </w:pPr>
      <w:r w:rsidRPr="00B429DA">
        <w:t>Stacked version for uniforms and merchandise</w:t>
      </w:r>
    </w:p>
    <w:p w14:paraId="469A616D" w14:textId="77777777" w:rsidR="00B429DA" w:rsidRPr="00B429DA" w:rsidRDefault="00B429DA" w:rsidP="00B429DA">
      <w:pPr>
        <w:numPr>
          <w:ilvl w:val="0"/>
          <w:numId w:val="4"/>
        </w:numPr>
      </w:pPr>
      <w:r w:rsidRPr="00B429DA">
        <w:t>Horizontal version for corporate documents, email headers, packaging</w:t>
      </w:r>
    </w:p>
    <w:p w14:paraId="2B985E34" w14:textId="77777777" w:rsidR="00B429DA" w:rsidRPr="00B429DA" w:rsidRDefault="00000000" w:rsidP="00B429DA">
      <w:r>
        <w:pict w14:anchorId="32561C25">
          <v:rect id="_x0000_i1026" style="width:0;height:1.5pt" o:hralign="center" o:hrstd="t" o:hr="t" fillcolor="#a0a0a0" stroked="f"/>
        </w:pict>
      </w:r>
    </w:p>
    <w:p w14:paraId="0F62AEEF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2. Typography System</w:t>
      </w:r>
    </w:p>
    <w:p w14:paraId="57DDC996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Primary (Wordmark &amp; Corporate Applications)</w:t>
      </w:r>
    </w:p>
    <w:p w14:paraId="728B5342" w14:textId="77777777" w:rsidR="00B429DA" w:rsidRPr="00B429DA" w:rsidRDefault="00B429DA" w:rsidP="00B429DA">
      <w:pPr>
        <w:numPr>
          <w:ilvl w:val="0"/>
          <w:numId w:val="5"/>
        </w:numPr>
      </w:pPr>
      <w:r w:rsidRPr="00B429DA">
        <w:rPr>
          <w:rFonts w:ascii="Neue Haas Grotesk Text Pro" w:hAnsi="Neue Haas Grotesk Text Pro"/>
          <w:b/>
          <w:bCs/>
        </w:rPr>
        <w:lastRenderedPageBreak/>
        <w:t>Neue Haas Grotesk</w:t>
      </w:r>
      <w:r w:rsidRPr="00B429DA">
        <w:t xml:space="preserve"> or </w:t>
      </w:r>
      <w:r w:rsidRPr="00B429DA">
        <w:rPr>
          <w:rFonts w:ascii="Arial Black" w:hAnsi="Arial Black"/>
          <w:b/>
          <w:bCs/>
        </w:rPr>
        <w:t>Helvetica Now</w:t>
      </w:r>
    </w:p>
    <w:p w14:paraId="66060E06" w14:textId="77777777" w:rsidR="00B429DA" w:rsidRPr="00B429DA" w:rsidRDefault="00B429DA" w:rsidP="00B429DA">
      <w:pPr>
        <w:numPr>
          <w:ilvl w:val="0"/>
          <w:numId w:val="5"/>
        </w:numPr>
      </w:pPr>
      <w:r w:rsidRPr="00B429DA">
        <w:t>Clean, neutral, internationally recognized, legible at small sizes</w:t>
      </w:r>
    </w:p>
    <w:p w14:paraId="1154F08C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Secondary (Marketing &amp; Event Collateral)</w:t>
      </w:r>
    </w:p>
    <w:p w14:paraId="029CE1B6" w14:textId="77777777" w:rsidR="00B429DA" w:rsidRPr="00B429DA" w:rsidRDefault="00B429DA" w:rsidP="00B429DA">
      <w:pPr>
        <w:numPr>
          <w:ilvl w:val="0"/>
          <w:numId w:val="6"/>
        </w:numPr>
      </w:pPr>
      <w:r w:rsidRPr="00B429DA">
        <w:rPr>
          <w:b/>
          <w:bCs/>
        </w:rPr>
        <w:t>Montserrat</w:t>
      </w:r>
      <w:r w:rsidRPr="00B429DA">
        <w:t xml:space="preserve"> or </w:t>
      </w:r>
      <w:r w:rsidRPr="00B429DA">
        <w:rPr>
          <w:b/>
          <w:bCs/>
        </w:rPr>
        <w:t>Inter</w:t>
      </w:r>
    </w:p>
    <w:p w14:paraId="578BB518" w14:textId="77777777" w:rsidR="00B429DA" w:rsidRPr="00B429DA" w:rsidRDefault="00B429DA" w:rsidP="00B429DA">
      <w:pPr>
        <w:numPr>
          <w:ilvl w:val="0"/>
          <w:numId w:val="6"/>
        </w:numPr>
      </w:pPr>
      <w:r w:rsidRPr="00B429DA">
        <w:t>Works for product labels, merch print, or web content</w:t>
      </w:r>
    </w:p>
    <w:p w14:paraId="25AF397B" w14:textId="77777777" w:rsidR="00B429DA" w:rsidRPr="00B429DA" w:rsidRDefault="00B429DA" w:rsidP="00B429DA">
      <w:r w:rsidRPr="00B429DA">
        <w:rPr>
          <w:i/>
          <w:iCs/>
        </w:rPr>
        <w:t>Hierarchy:</w:t>
      </w:r>
    </w:p>
    <w:p w14:paraId="4E3CF368" w14:textId="77777777" w:rsidR="00B429DA" w:rsidRPr="00B429DA" w:rsidRDefault="00B429DA" w:rsidP="00B429DA">
      <w:pPr>
        <w:numPr>
          <w:ilvl w:val="0"/>
          <w:numId w:val="7"/>
        </w:numPr>
      </w:pPr>
      <w:r w:rsidRPr="00B429DA">
        <w:t>Wordmark → bold, uppercase</w:t>
      </w:r>
    </w:p>
    <w:p w14:paraId="1352C0D0" w14:textId="77777777" w:rsidR="00B429DA" w:rsidRPr="00B429DA" w:rsidRDefault="00B429DA" w:rsidP="00B429DA">
      <w:pPr>
        <w:numPr>
          <w:ilvl w:val="0"/>
          <w:numId w:val="7"/>
        </w:numPr>
      </w:pPr>
      <w:r w:rsidRPr="00B429DA">
        <w:t>Secondary info → medium, slightly tracked</w:t>
      </w:r>
    </w:p>
    <w:p w14:paraId="68BBB1D8" w14:textId="77777777" w:rsidR="00B429DA" w:rsidRPr="00B429DA" w:rsidRDefault="00000000" w:rsidP="00B429DA">
      <w:r>
        <w:pict w14:anchorId="2C828704">
          <v:rect id="_x0000_i1027" style="width:0;height:1.5pt" o:hralign="center" o:hrstd="t" o:hr="t" fillcolor="#a0a0a0" stroked="f"/>
        </w:pict>
      </w:r>
    </w:p>
    <w:p w14:paraId="03A293D9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 xml:space="preserve">3. </w:t>
      </w:r>
      <w:proofErr w:type="spellStart"/>
      <w:r w:rsidRPr="00B429DA">
        <w:rPr>
          <w:b/>
          <w:bCs/>
        </w:rPr>
        <w:t>Color</w:t>
      </w:r>
      <w:proofErr w:type="spellEnd"/>
      <w:r w:rsidRPr="00B429DA">
        <w:rPr>
          <w:b/>
          <w:bCs/>
        </w:rPr>
        <w:t xml:space="preserve"> Palette</w:t>
      </w:r>
    </w:p>
    <w:p w14:paraId="0F0EA049" w14:textId="77777777" w:rsidR="00B429DA" w:rsidRPr="00B429DA" w:rsidRDefault="00B429DA" w:rsidP="00B429DA">
      <w:r w:rsidRPr="00B429DA">
        <w:t xml:space="preserve">Designed for </w:t>
      </w:r>
      <w:r w:rsidRPr="00B429DA">
        <w:rPr>
          <w:b/>
          <w:bCs/>
        </w:rPr>
        <w:t>global shipping, uniforms, merchandise, and digital consistency</w:t>
      </w:r>
      <w:r w:rsidRPr="00B429DA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4"/>
        <w:gridCol w:w="1942"/>
        <w:gridCol w:w="1073"/>
        <w:gridCol w:w="1617"/>
      </w:tblGrid>
      <w:tr w:rsidR="00B429DA" w:rsidRPr="00B429DA" w14:paraId="0EC9BAC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F27C9B1" w14:textId="77777777" w:rsidR="00B429DA" w:rsidRPr="00B429DA" w:rsidRDefault="00B429DA" w:rsidP="00B429DA">
            <w:pPr>
              <w:rPr>
                <w:b/>
                <w:bCs/>
              </w:rPr>
            </w:pPr>
            <w:r w:rsidRPr="00B429DA">
              <w:rPr>
                <w:b/>
                <w:bCs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7471557A" w14:textId="77777777" w:rsidR="00B429DA" w:rsidRPr="00B429DA" w:rsidRDefault="00B429DA" w:rsidP="00B429DA">
            <w:pPr>
              <w:rPr>
                <w:b/>
                <w:bCs/>
              </w:rPr>
            </w:pPr>
            <w:proofErr w:type="spellStart"/>
            <w:r w:rsidRPr="00B429DA">
              <w:rPr>
                <w:b/>
                <w:bCs/>
              </w:rPr>
              <w:t>Color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E922C8" w14:textId="77777777" w:rsidR="00B429DA" w:rsidRPr="00B429DA" w:rsidRDefault="00B429DA" w:rsidP="00B429DA">
            <w:pPr>
              <w:rPr>
                <w:b/>
                <w:bCs/>
              </w:rPr>
            </w:pPr>
            <w:r w:rsidRPr="00B429DA">
              <w:rPr>
                <w:b/>
                <w:bCs/>
              </w:rPr>
              <w:t>HEX</w:t>
            </w:r>
          </w:p>
        </w:tc>
        <w:tc>
          <w:tcPr>
            <w:tcW w:w="0" w:type="auto"/>
            <w:vAlign w:val="center"/>
            <w:hideMark/>
          </w:tcPr>
          <w:p w14:paraId="1CE81711" w14:textId="77777777" w:rsidR="00B429DA" w:rsidRPr="00B429DA" w:rsidRDefault="00B429DA" w:rsidP="00B429DA">
            <w:pPr>
              <w:rPr>
                <w:b/>
                <w:bCs/>
              </w:rPr>
            </w:pPr>
            <w:r w:rsidRPr="00B429DA">
              <w:rPr>
                <w:b/>
                <w:bCs/>
              </w:rPr>
              <w:t>Pantone</w:t>
            </w:r>
          </w:p>
        </w:tc>
      </w:tr>
      <w:tr w:rsidR="00B429DA" w:rsidRPr="00B429DA" w14:paraId="4FFFB8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FF2DB" w14:textId="77777777" w:rsidR="00B429DA" w:rsidRPr="00B429DA" w:rsidRDefault="00B429DA" w:rsidP="00B429DA">
            <w:r w:rsidRPr="00B429DA">
              <w:t>Primary</w:t>
            </w:r>
          </w:p>
        </w:tc>
        <w:tc>
          <w:tcPr>
            <w:tcW w:w="0" w:type="auto"/>
            <w:vAlign w:val="center"/>
            <w:hideMark/>
          </w:tcPr>
          <w:p w14:paraId="3AE4B817" w14:textId="77777777" w:rsidR="00B429DA" w:rsidRPr="00B429DA" w:rsidRDefault="00B429DA" w:rsidP="00B429DA">
            <w:r w:rsidRPr="00B429DA">
              <w:t>Deep Marine Navy</w:t>
            </w:r>
          </w:p>
        </w:tc>
        <w:tc>
          <w:tcPr>
            <w:tcW w:w="0" w:type="auto"/>
            <w:vAlign w:val="center"/>
            <w:hideMark/>
          </w:tcPr>
          <w:p w14:paraId="73771FFF" w14:textId="77777777" w:rsidR="00B429DA" w:rsidRPr="00B429DA" w:rsidRDefault="00B429DA" w:rsidP="00B429DA">
            <w:r w:rsidRPr="00B429DA">
              <w:t>#0D1B2A</w:t>
            </w:r>
          </w:p>
        </w:tc>
        <w:tc>
          <w:tcPr>
            <w:tcW w:w="0" w:type="auto"/>
            <w:vAlign w:val="center"/>
            <w:hideMark/>
          </w:tcPr>
          <w:p w14:paraId="3C136B14" w14:textId="77777777" w:rsidR="00B429DA" w:rsidRPr="00B429DA" w:rsidRDefault="00B429DA" w:rsidP="00B429DA">
            <w:r w:rsidRPr="00B429DA">
              <w:t>296 C</w:t>
            </w:r>
          </w:p>
        </w:tc>
      </w:tr>
      <w:tr w:rsidR="00B429DA" w:rsidRPr="00B429DA" w14:paraId="574045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234F7" w14:textId="77777777" w:rsidR="00B429DA" w:rsidRPr="00B429DA" w:rsidRDefault="00B429DA" w:rsidP="00B429DA">
            <w:r w:rsidRPr="00B429DA">
              <w:t>Secondary</w:t>
            </w:r>
          </w:p>
        </w:tc>
        <w:tc>
          <w:tcPr>
            <w:tcW w:w="0" w:type="auto"/>
            <w:vAlign w:val="center"/>
            <w:hideMark/>
          </w:tcPr>
          <w:p w14:paraId="0CC6B0A4" w14:textId="77777777" w:rsidR="00B429DA" w:rsidRPr="00B429DA" w:rsidRDefault="00B429DA" w:rsidP="00B429DA">
            <w:r w:rsidRPr="00B429DA">
              <w:t>Steel Grey</w:t>
            </w:r>
          </w:p>
        </w:tc>
        <w:tc>
          <w:tcPr>
            <w:tcW w:w="0" w:type="auto"/>
            <w:vAlign w:val="center"/>
            <w:hideMark/>
          </w:tcPr>
          <w:p w14:paraId="3D732CF0" w14:textId="77777777" w:rsidR="00B429DA" w:rsidRPr="00B429DA" w:rsidRDefault="00B429DA" w:rsidP="00B429DA">
            <w:r w:rsidRPr="00B429DA">
              <w:t>#5A6772</w:t>
            </w:r>
          </w:p>
        </w:tc>
        <w:tc>
          <w:tcPr>
            <w:tcW w:w="0" w:type="auto"/>
            <w:vAlign w:val="center"/>
            <w:hideMark/>
          </w:tcPr>
          <w:p w14:paraId="068FD738" w14:textId="77777777" w:rsidR="00B429DA" w:rsidRPr="00B429DA" w:rsidRDefault="00B429DA" w:rsidP="00B429DA">
            <w:r w:rsidRPr="00B429DA">
              <w:t>Cool Gray 10 C</w:t>
            </w:r>
          </w:p>
        </w:tc>
      </w:tr>
      <w:tr w:rsidR="00B429DA" w:rsidRPr="00B429DA" w14:paraId="221CD2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BF380" w14:textId="77777777" w:rsidR="00B429DA" w:rsidRPr="00B429DA" w:rsidRDefault="00B429DA" w:rsidP="00B429DA">
            <w:r w:rsidRPr="00B429DA">
              <w:t>Neutral</w:t>
            </w:r>
          </w:p>
        </w:tc>
        <w:tc>
          <w:tcPr>
            <w:tcW w:w="0" w:type="auto"/>
            <w:vAlign w:val="center"/>
            <w:hideMark/>
          </w:tcPr>
          <w:p w14:paraId="60795050" w14:textId="77777777" w:rsidR="00B429DA" w:rsidRPr="00B429DA" w:rsidRDefault="00B429DA" w:rsidP="00B429DA">
            <w:r w:rsidRPr="00B429DA">
              <w:t>Crisp White</w:t>
            </w:r>
          </w:p>
        </w:tc>
        <w:tc>
          <w:tcPr>
            <w:tcW w:w="0" w:type="auto"/>
            <w:vAlign w:val="center"/>
            <w:hideMark/>
          </w:tcPr>
          <w:p w14:paraId="290AEC99" w14:textId="77777777" w:rsidR="00B429DA" w:rsidRPr="00B429DA" w:rsidRDefault="00B429DA" w:rsidP="00B429DA">
            <w:r w:rsidRPr="00B429DA">
              <w:t>#FFFFFF</w:t>
            </w:r>
          </w:p>
        </w:tc>
        <w:tc>
          <w:tcPr>
            <w:tcW w:w="0" w:type="auto"/>
            <w:vAlign w:val="center"/>
            <w:hideMark/>
          </w:tcPr>
          <w:p w14:paraId="232373C3" w14:textId="77777777" w:rsidR="00B429DA" w:rsidRPr="00B429DA" w:rsidRDefault="00B429DA" w:rsidP="00B429DA">
            <w:r w:rsidRPr="00B429DA">
              <w:t>-</w:t>
            </w:r>
          </w:p>
        </w:tc>
      </w:tr>
      <w:tr w:rsidR="00B429DA" w:rsidRPr="00B429DA" w14:paraId="50437D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50586" w14:textId="77777777" w:rsidR="00B429DA" w:rsidRPr="00B429DA" w:rsidRDefault="00B429DA" w:rsidP="00B429DA">
            <w:r w:rsidRPr="00B429DA">
              <w:t>Optional Accent</w:t>
            </w:r>
          </w:p>
        </w:tc>
        <w:tc>
          <w:tcPr>
            <w:tcW w:w="0" w:type="auto"/>
            <w:vAlign w:val="center"/>
            <w:hideMark/>
          </w:tcPr>
          <w:p w14:paraId="7541B254" w14:textId="77777777" w:rsidR="00B429DA" w:rsidRPr="00B429DA" w:rsidRDefault="00B429DA" w:rsidP="00B429DA">
            <w:r w:rsidRPr="00B429DA">
              <w:t>Muted Silver</w:t>
            </w:r>
          </w:p>
        </w:tc>
        <w:tc>
          <w:tcPr>
            <w:tcW w:w="0" w:type="auto"/>
            <w:vAlign w:val="center"/>
            <w:hideMark/>
          </w:tcPr>
          <w:p w14:paraId="746339BF" w14:textId="77777777" w:rsidR="00B429DA" w:rsidRPr="00B429DA" w:rsidRDefault="00B429DA" w:rsidP="00B429DA">
            <w:r w:rsidRPr="00B429DA">
              <w:t>#C0C0C0</w:t>
            </w:r>
          </w:p>
        </w:tc>
        <w:tc>
          <w:tcPr>
            <w:tcW w:w="0" w:type="auto"/>
            <w:vAlign w:val="center"/>
            <w:hideMark/>
          </w:tcPr>
          <w:p w14:paraId="1DAB50B2" w14:textId="77777777" w:rsidR="00B429DA" w:rsidRPr="00B429DA" w:rsidRDefault="00B429DA" w:rsidP="00B429DA">
            <w:r w:rsidRPr="00B429DA">
              <w:t>877 C</w:t>
            </w:r>
          </w:p>
        </w:tc>
      </w:tr>
    </w:tbl>
    <w:p w14:paraId="482BCFFD" w14:textId="77777777" w:rsidR="00B429DA" w:rsidRPr="00B429DA" w:rsidRDefault="00B429DA" w:rsidP="00B429DA">
      <w:r w:rsidRPr="00B429DA">
        <w:t>Notes:</w:t>
      </w:r>
    </w:p>
    <w:p w14:paraId="53D6F9E5" w14:textId="77777777" w:rsidR="00B429DA" w:rsidRPr="00B429DA" w:rsidRDefault="00B429DA" w:rsidP="00B429DA">
      <w:pPr>
        <w:numPr>
          <w:ilvl w:val="0"/>
          <w:numId w:val="8"/>
        </w:numPr>
      </w:pPr>
      <w:r w:rsidRPr="00B429DA">
        <w:t>Navy/grey works for corporate and yacht markets</w:t>
      </w:r>
    </w:p>
    <w:p w14:paraId="793DAFFD" w14:textId="77777777" w:rsidR="00B429DA" w:rsidRPr="00B429DA" w:rsidRDefault="00B429DA" w:rsidP="00B429DA">
      <w:pPr>
        <w:numPr>
          <w:ilvl w:val="0"/>
          <w:numId w:val="8"/>
        </w:numPr>
      </w:pPr>
      <w:r w:rsidRPr="00B429DA">
        <w:t>White provides clean contrast on merch</w:t>
      </w:r>
    </w:p>
    <w:p w14:paraId="4E956908" w14:textId="77777777" w:rsidR="00B429DA" w:rsidRPr="00B429DA" w:rsidRDefault="00B429DA" w:rsidP="00B429DA">
      <w:pPr>
        <w:numPr>
          <w:ilvl w:val="0"/>
          <w:numId w:val="8"/>
        </w:numPr>
      </w:pPr>
      <w:r w:rsidRPr="00B429DA">
        <w:t>Silver accent for high-end event merchandise</w:t>
      </w:r>
    </w:p>
    <w:p w14:paraId="54EB35F1" w14:textId="77777777" w:rsidR="00B429DA" w:rsidRPr="00B429DA" w:rsidRDefault="00000000" w:rsidP="00B429DA">
      <w:r>
        <w:pict w14:anchorId="26827A8C">
          <v:rect id="_x0000_i1028" style="width:0;height:1.5pt" o:hralign="center" o:hrstd="t" o:hr="t" fillcolor="#a0a0a0" stroked="f"/>
        </w:pict>
      </w:r>
    </w:p>
    <w:p w14:paraId="5E8136D1" w14:textId="77777777" w:rsidR="00B429DA" w:rsidRPr="00B429DA" w:rsidRDefault="00B429DA" w:rsidP="00B429DA">
      <w:pPr>
        <w:rPr>
          <w:b/>
          <w:bCs/>
        </w:rPr>
      </w:pPr>
      <w:r w:rsidRPr="00B429DA">
        <w:rPr>
          <w:b/>
          <w:bCs/>
        </w:rPr>
        <w:t>4. Logo Variations</w:t>
      </w:r>
    </w:p>
    <w:p w14:paraId="1E20C8B8" w14:textId="77777777" w:rsidR="00B429DA" w:rsidRPr="00B429DA" w:rsidRDefault="00B429DA" w:rsidP="00B429DA">
      <w:pPr>
        <w:numPr>
          <w:ilvl w:val="0"/>
          <w:numId w:val="9"/>
        </w:numPr>
      </w:pPr>
      <w:r w:rsidRPr="00B429DA">
        <w:rPr>
          <w:b/>
          <w:bCs/>
        </w:rPr>
        <w:t>Primary (Stacked)</w:t>
      </w:r>
      <w:r w:rsidRPr="00B429DA">
        <w:t xml:space="preserve"> – Monogram above wordmark, central alignment</w:t>
      </w:r>
    </w:p>
    <w:p w14:paraId="6AC0F7AF" w14:textId="77777777" w:rsidR="00B429DA" w:rsidRPr="00B429DA" w:rsidRDefault="00B429DA" w:rsidP="00B429DA">
      <w:pPr>
        <w:numPr>
          <w:ilvl w:val="1"/>
          <w:numId w:val="9"/>
        </w:numPr>
      </w:pPr>
      <w:r w:rsidRPr="00B429DA">
        <w:t>Ideal for uniform chest, merchandise front panels, event banners</w:t>
      </w:r>
    </w:p>
    <w:p w14:paraId="07EAE14D" w14:textId="77777777" w:rsidR="00B429DA" w:rsidRPr="00B429DA" w:rsidRDefault="00B429DA" w:rsidP="00B429DA">
      <w:pPr>
        <w:numPr>
          <w:ilvl w:val="0"/>
          <w:numId w:val="9"/>
        </w:numPr>
      </w:pPr>
      <w:r w:rsidRPr="00B429DA">
        <w:rPr>
          <w:b/>
          <w:bCs/>
        </w:rPr>
        <w:t>Horizontal (Lockup)</w:t>
      </w:r>
      <w:r w:rsidRPr="00B429DA">
        <w:t xml:space="preserve"> – Monogram left, wordmark right</w:t>
      </w:r>
    </w:p>
    <w:p w14:paraId="58D1E997" w14:textId="77777777" w:rsidR="00B429DA" w:rsidRPr="00B429DA" w:rsidRDefault="00B429DA" w:rsidP="00B429DA">
      <w:pPr>
        <w:numPr>
          <w:ilvl w:val="1"/>
          <w:numId w:val="9"/>
        </w:numPr>
      </w:pPr>
      <w:r w:rsidRPr="00B429DA">
        <w:t>Ideal for corporate documents, proposals, web headers</w:t>
      </w:r>
    </w:p>
    <w:p w14:paraId="07FB1C8D" w14:textId="77777777" w:rsidR="00B429DA" w:rsidRPr="00B429DA" w:rsidRDefault="00B429DA" w:rsidP="00B429DA">
      <w:pPr>
        <w:numPr>
          <w:ilvl w:val="0"/>
          <w:numId w:val="9"/>
        </w:numPr>
      </w:pPr>
      <w:r w:rsidRPr="00B429DA">
        <w:rPr>
          <w:b/>
          <w:bCs/>
        </w:rPr>
        <w:t>Micro Mark</w:t>
      </w:r>
      <w:r w:rsidRPr="00B429DA">
        <w:t xml:space="preserve"> – “Q” only</w:t>
      </w:r>
    </w:p>
    <w:p w14:paraId="478306C4" w14:textId="77777777" w:rsidR="00B429DA" w:rsidRPr="00B429DA" w:rsidRDefault="00B429DA" w:rsidP="00B429DA">
      <w:pPr>
        <w:numPr>
          <w:ilvl w:val="1"/>
          <w:numId w:val="9"/>
        </w:numPr>
      </w:pPr>
      <w:r w:rsidRPr="00B429DA">
        <w:lastRenderedPageBreak/>
        <w:t xml:space="preserve">Ideal for caps, collar tabs, zip pulls, </w:t>
      </w:r>
      <w:proofErr w:type="gramStart"/>
      <w:r w:rsidRPr="00B429DA">
        <w:t>small embroidered</w:t>
      </w:r>
      <w:proofErr w:type="gramEnd"/>
      <w:r w:rsidRPr="00B429DA">
        <w:t xml:space="preserve"> items</w:t>
      </w:r>
    </w:p>
    <w:p w14:paraId="08A77A3A" w14:textId="77777777" w:rsidR="00B429DA" w:rsidRPr="00B429DA" w:rsidRDefault="00B429DA" w:rsidP="00B429DA">
      <w:r w:rsidRPr="00B429DA">
        <w:t xml:space="preserve">All versions </w:t>
      </w:r>
      <w:r w:rsidRPr="00B429DA">
        <w:rPr>
          <w:b/>
          <w:bCs/>
        </w:rPr>
        <w:t>scale cleanly</w:t>
      </w:r>
      <w:r w:rsidRPr="00B429DA">
        <w:t xml:space="preserve"> down to 20mm embroidery size without losing legibility.</w:t>
      </w:r>
    </w:p>
    <w:p w14:paraId="1C08C190" w14:textId="77777777" w:rsidR="00B429DA" w:rsidRPr="00B429DA" w:rsidRDefault="00000000" w:rsidP="00B429DA">
      <w:r>
        <w:pict w14:anchorId="76A41B62">
          <v:rect id="_x0000_i1029" style="width:0;height:1.5pt" o:hralign="center" o:hrstd="t" o:hr="t" fillcolor="#a0a0a0" stroked="f"/>
        </w:pict>
      </w:r>
    </w:p>
    <w:p w14:paraId="74E3152C" w14:textId="719E2485" w:rsidR="00B429DA" w:rsidRPr="00B429DA" w:rsidRDefault="00BB7A70" w:rsidP="00B429DA">
      <w:pPr>
        <w:rPr>
          <w:b/>
          <w:bCs/>
        </w:rPr>
      </w:pPr>
      <w:r>
        <w:rPr>
          <w:b/>
          <w:bCs/>
        </w:rPr>
        <w:t>5</w:t>
      </w:r>
      <w:r w:rsidR="00B429DA" w:rsidRPr="00B429DA">
        <w:rPr>
          <w:b/>
          <w:bCs/>
        </w:rPr>
        <w:t>. Layout &amp; Clear Space</w:t>
      </w:r>
    </w:p>
    <w:p w14:paraId="46B03BBC" w14:textId="77777777" w:rsidR="00B429DA" w:rsidRPr="00B429DA" w:rsidRDefault="00B429DA" w:rsidP="00B429DA">
      <w:pPr>
        <w:numPr>
          <w:ilvl w:val="0"/>
          <w:numId w:val="12"/>
        </w:numPr>
      </w:pPr>
      <w:r w:rsidRPr="00B429DA">
        <w:t>Minimum clear space = height of letter “Q” in the monogram</w:t>
      </w:r>
    </w:p>
    <w:p w14:paraId="71F073C9" w14:textId="77777777" w:rsidR="00B429DA" w:rsidRPr="00B429DA" w:rsidRDefault="00B429DA" w:rsidP="00B429DA">
      <w:pPr>
        <w:numPr>
          <w:ilvl w:val="0"/>
          <w:numId w:val="12"/>
        </w:numPr>
      </w:pPr>
      <w:r w:rsidRPr="00B429DA">
        <w:t>Maintain proportional padding on merch and corporate materials</w:t>
      </w:r>
    </w:p>
    <w:p w14:paraId="3096D3B7" w14:textId="77777777" w:rsidR="00B429DA" w:rsidRPr="00B429DA" w:rsidRDefault="00B429DA" w:rsidP="00B429DA">
      <w:pPr>
        <w:numPr>
          <w:ilvl w:val="0"/>
          <w:numId w:val="12"/>
        </w:numPr>
      </w:pPr>
      <w:r w:rsidRPr="00B429DA">
        <w:t>Always keep the wordmark readable against backgrounds</w:t>
      </w:r>
    </w:p>
    <w:p w14:paraId="2544EA53" w14:textId="77777777" w:rsidR="00B429DA" w:rsidRPr="00B429DA" w:rsidRDefault="00000000" w:rsidP="00B429DA">
      <w:r>
        <w:pict w14:anchorId="004DA101">
          <v:rect id="_x0000_i1031" style="width:0;height:1.5pt" o:hralign="center" o:hrstd="t" o:hr="t" fillcolor="#a0a0a0" stroked="f"/>
        </w:pict>
      </w:r>
    </w:p>
    <w:p w14:paraId="5FDE39A2" w14:textId="2A85A183" w:rsidR="00B429DA" w:rsidRPr="00B429DA" w:rsidRDefault="00BB7A70" w:rsidP="00B429DA">
      <w:pPr>
        <w:rPr>
          <w:b/>
          <w:bCs/>
        </w:rPr>
      </w:pPr>
      <w:r>
        <w:rPr>
          <w:b/>
          <w:bCs/>
        </w:rPr>
        <w:t>6</w:t>
      </w:r>
      <w:r w:rsidR="00B429DA" w:rsidRPr="00B429DA">
        <w:rPr>
          <w:b/>
          <w:bCs/>
        </w:rPr>
        <w:t>. Global Market Adaptation</w:t>
      </w:r>
    </w:p>
    <w:p w14:paraId="6B55E0A1" w14:textId="77777777" w:rsidR="00B429DA" w:rsidRPr="00B429DA" w:rsidRDefault="00B429DA" w:rsidP="00B429DA">
      <w:pPr>
        <w:numPr>
          <w:ilvl w:val="0"/>
          <w:numId w:val="13"/>
        </w:numPr>
      </w:pPr>
      <w:r w:rsidRPr="00B429DA">
        <w:t>APAC manufacturing hub → consistent quality, global delivery</w:t>
      </w:r>
    </w:p>
    <w:p w14:paraId="58976617" w14:textId="77777777" w:rsidR="00B429DA" w:rsidRPr="00B429DA" w:rsidRDefault="00B429DA" w:rsidP="00B429DA">
      <w:pPr>
        <w:numPr>
          <w:ilvl w:val="0"/>
          <w:numId w:val="13"/>
        </w:numPr>
      </w:pPr>
      <w:r w:rsidRPr="00B429DA">
        <w:t xml:space="preserve">Neutral typography and </w:t>
      </w:r>
      <w:proofErr w:type="spellStart"/>
      <w:r w:rsidRPr="00B429DA">
        <w:t>color</w:t>
      </w:r>
      <w:proofErr w:type="spellEnd"/>
      <w:r w:rsidRPr="00B429DA">
        <w:t xml:space="preserve"> palette → works in EU, US, and Middle East</w:t>
      </w:r>
    </w:p>
    <w:p w14:paraId="433465E2" w14:textId="77777777" w:rsidR="00B429DA" w:rsidRPr="00B429DA" w:rsidRDefault="00B429DA" w:rsidP="00B429DA">
      <w:pPr>
        <w:numPr>
          <w:ilvl w:val="0"/>
          <w:numId w:val="13"/>
        </w:numPr>
      </w:pPr>
      <w:r w:rsidRPr="00B429DA">
        <w:t>No cultural-specific symbols; universally professional</w:t>
      </w:r>
    </w:p>
    <w:p w14:paraId="4C356DA9" w14:textId="77777777" w:rsidR="00B429DA" w:rsidRPr="00B429DA" w:rsidRDefault="00000000" w:rsidP="00B429DA">
      <w:r>
        <w:pict w14:anchorId="3D26665A">
          <v:rect id="_x0000_i1032" style="width:0;height:1.5pt" o:hralign="center" o:hrstd="t" o:hr="t" fillcolor="#a0a0a0" stroked="f"/>
        </w:pict>
      </w:r>
    </w:p>
    <w:p w14:paraId="38BCCF13" w14:textId="77777777" w:rsidR="00B429DA" w:rsidRPr="00B429DA" w:rsidRDefault="00B429DA" w:rsidP="00B429DA">
      <w:r w:rsidRPr="00B429DA">
        <w:t xml:space="preserve">This setup ensures </w:t>
      </w:r>
      <w:r w:rsidRPr="00B429DA">
        <w:rPr>
          <w:b/>
          <w:bCs/>
        </w:rPr>
        <w:t>superyacht crews, corporate clients, and event organizers</w:t>
      </w:r>
      <w:r w:rsidRPr="00B429DA">
        <w:t xml:space="preserve"> all perceive Quality Marine Clothing as </w:t>
      </w:r>
      <w:r w:rsidRPr="00B429DA">
        <w:rPr>
          <w:b/>
          <w:bCs/>
        </w:rPr>
        <w:t>precise, reliable, and premium</w:t>
      </w:r>
      <w:r w:rsidRPr="00B429DA">
        <w:t xml:space="preserve">, while also enabling </w:t>
      </w:r>
      <w:r w:rsidRPr="00B429DA">
        <w:rPr>
          <w:b/>
          <w:bCs/>
        </w:rPr>
        <w:t>branded merchandise</w:t>
      </w:r>
      <w:r w:rsidRPr="00B429DA">
        <w:t xml:space="preserve"> without losing brand authority.</w:t>
      </w:r>
    </w:p>
    <w:p w14:paraId="0BC0E961" w14:textId="6391E445" w:rsidR="00B429DA" w:rsidRPr="00B429DA" w:rsidRDefault="00B429DA" w:rsidP="00B429DA"/>
    <w:p w14:paraId="417B95FE" w14:textId="77777777" w:rsidR="00570E60" w:rsidRDefault="00570E60"/>
    <w:sectPr w:rsidR="00570E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Haas Grotesk Text Pro">
    <w:charset w:val="00"/>
    <w:family w:val="swiss"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517C8"/>
    <w:multiLevelType w:val="multilevel"/>
    <w:tmpl w:val="FA24F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33EA2"/>
    <w:multiLevelType w:val="multilevel"/>
    <w:tmpl w:val="27F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A7163"/>
    <w:multiLevelType w:val="multilevel"/>
    <w:tmpl w:val="5A0E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99660D"/>
    <w:multiLevelType w:val="multilevel"/>
    <w:tmpl w:val="A1281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5E6337"/>
    <w:multiLevelType w:val="multilevel"/>
    <w:tmpl w:val="EE86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FC73DF"/>
    <w:multiLevelType w:val="multilevel"/>
    <w:tmpl w:val="199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295D9B"/>
    <w:multiLevelType w:val="multilevel"/>
    <w:tmpl w:val="A2EA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AD053F"/>
    <w:multiLevelType w:val="multilevel"/>
    <w:tmpl w:val="CCF0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A55410"/>
    <w:multiLevelType w:val="multilevel"/>
    <w:tmpl w:val="8692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207964"/>
    <w:multiLevelType w:val="multilevel"/>
    <w:tmpl w:val="A1ACC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7F5BC3"/>
    <w:multiLevelType w:val="multilevel"/>
    <w:tmpl w:val="10FE2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9C6F5D"/>
    <w:multiLevelType w:val="multilevel"/>
    <w:tmpl w:val="0524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6940B1"/>
    <w:multiLevelType w:val="multilevel"/>
    <w:tmpl w:val="357A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055266">
    <w:abstractNumId w:val="0"/>
  </w:num>
  <w:num w:numId="2" w16cid:durableId="517426576">
    <w:abstractNumId w:val="5"/>
  </w:num>
  <w:num w:numId="3" w16cid:durableId="1950508715">
    <w:abstractNumId w:val="7"/>
  </w:num>
  <w:num w:numId="4" w16cid:durableId="763383266">
    <w:abstractNumId w:val="12"/>
  </w:num>
  <w:num w:numId="5" w16cid:durableId="1614164727">
    <w:abstractNumId w:val="2"/>
  </w:num>
  <w:num w:numId="6" w16cid:durableId="1378158886">
    <w:abstractNumId w:val="11"/>
  </w:num>
  <w:num w:numId="7" w16cid:durableId="283587639">
    <w:abstractNumId w:val="1"/>
  </w:num>
  <w:num w:numId="8" w16cid:durableId="688482159">
    <w:abstractNumId w:val="10"/>
  </w:num>
  <w:num w:numId="9" w16cid:durableId="670835335">
    <w:abstractNumId w:val="8"/>
  </w:num>
  <w:num w:numId="10" w16cid:durableId="1038049605">
    <w:abstractNumId w:val="4"/>
  </w:num>
  <w:num w:numId="11" w16cid:durableId="104469773">
    <w:abstractNumId w:val="9"/>
  </w:num>
  <w:num w:numId="12" w16cid:durableId="1696883920">
    <w:abstractNumId w:val="6"/>
  </w:num>
  <w:num w:numId="13" w16cid:durableId="10441413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9DA"/>
    <w:rsid w:val="00570E60"/>
    <w:rsid w:val="007A7A2B"/>
    <w:rsid w:val="008C3021"/>
    <w:rsid w:val="00A54FB1"/>
    <w:rsid w:val="00B429DA"/>
    <w:rsid w:val="00BB7A70"/>
    <w:rsid w:val="00BF4B73"/>
    <w:rsid w:val="00D9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AADD6"/>
  <w15:chartTrackingRefBased/>
  <w15:docId w15:val="{52D81B4F-0431-4FDC-888D-7FFD2B78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2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2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2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2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2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2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2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2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2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2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2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2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29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29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29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29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29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29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2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2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2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2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2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29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29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29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9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29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| Acme Group</dc:creator>
  <cp:keywords/>
  <dc:description/>
  <cp:lastModifiedBy>Duncan Curnow | QMC</cp:lastModifiedBy>
  <cp:revision>2</cp:revision>
  <dcterms:created xsi:type="dcterms:W3CDTF">2026-02-16T12:17:00Z</dcterms:created>
  <dcterms:modified xsi:type="dcterms:W3CDTF">2026-02-16T12:17:00Z</dcterms:modified>
</cp:coreProperties>
</file>